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501B9">
        <w:rPr>
          <w:rFonts w:ascii="Times New Roman" w:eastAsiaTheme="minorHAnsi" w:hAnsi="Times New Roman"/>
          <w:b/>
          <w:bCs/>
          <w:sz w:val="24"/>
          <w:szCs w:val="24"/>
        </w:rPr>
        <w:t>CATASTO TORRI DI RAFFREDDAMENTO/CONDENSATORI EVAPORATIVI</w:t>
      </w:r>
    </w:p>
    <w:p w:rsidR="00FA53AA" w:rsidRPr="008501B9" w:rsidRDefault="00FA53AA" w:rsidP="00FA53AA">
      <w:pPr>
        <w:pStyle w:val="Heading1"/>
        <w:tabs>
          <w:tab w:val="left" w:pos="9639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8501B9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LINEE GUIDA </w:t>
      </w:r>
      <w:r w:rsidRPr="008501B9">
        <w:rPr>
          <w:rFonts w:ascii="Times New Roman" w:hAnsi="Times New Roman" w:cs="Times New Roman"/>
          <w:sz w:val="24"/>
          <w:szCs w:val="24"/>
        </w:rPr>
        <w:t xml:space="preserve">PER LA SORVEGLIANZA ED IL CONTROLLO DELLA LEGIONELLOSI” </w:t>
      </w:r>
    </w:p>
    <w:p w:rsidR="00FA53AA" w:rsidRPr="008501B9" w:rsidRDefault="00FA53AA" w:rsidP="00FA53AA">
      <w:pPr>
        <w:pStyle w:val="Heading1"/>
        <w:tabs>
          <w:tab w:val="left" w:pos="9639"/>
        </w:tabs>
        <w:ind w:left="0" w:right="-1"/>
        <w:jc w:val="center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8501B9">
        <w:rPr>
          <w:rFonts w:ascii="Times New Roman" w:hAnsi="Times New Roman" w:cs="Times New Roman"/>
          <w:sz w:val="24"/>
          <w:szCs w:val="24"/>
        </w:rPr>
        <w:t xml:space="preserve"> CAPITOLO 5.4: “GESTIONE DEGLI IMPIANTI IDRO-SANITARI”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501B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compilare in formato word e trasformare in pdf per l’invio 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501B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(inserire una “x” vicino alle caselle)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8501B9">
        <w:rPr>
          <w:rFonts w:ascii="Times New Roman" w:eastAsiaTheme="minorHAnsi" w:hAnsi="Times New Roman"/>
          <w:b/>
          <w:bCs/>
          <w:sz w:val="24"/>
          <w:szCs w:val="24"/>
        </w:rPr>
        <w:t>1. UBICAZIONE E DESTINAZIONE DELL’EDIFICIO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Indirizzo ................................................................................................................................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Comune .............................................................. Provincia .................................................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Denominazione ……………………………………………………………………………………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Codice ATECO ………………………………………………………………………………….…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Coordinate geografiche …………………………………………………………………………..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Destinazione d’uso:</w:t>
      </w:r>
    </w:p>
    <w:p w:rsidR="008501B9" w:rsidRPr="008501B9" w:rsidRDefault="00FA53AA" w:rsidP="00850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Commerciale</w:t>
      </w:r>
      <w:r w:rsidR="008501B9" w:rsidRPr="008501B9">
        <w:rPr>
          <w:rFonts w:ascii="Times New Roman" w:eastAsiaTheme="minorHAnsi" w:hAnsi="Times New Roman"/>
          <w:sz w:val="24"/>
          <w:szCs w:val="24"/>
        </w:rPr>
        <w:t xml:space="preserve"> </w:t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="008501B9" w:rsidRPr="008501B9">
        <w:rPr>
          <w:rFonts w:ascii="Times New Roman" w:eastAsiaTheme="minorHAnsi" w:hAnsi="Times New Roman"/>
          <w:sz w:val="24"/>
          <w:szCs w:val="24"/>
        </w:rPr>
        <w:t>Socio Assistenziale</w:t>
      </w:r>
    </w:p>
    <w:p w:rsidR="008501B9" w:rsidRPr="008501B9" w:rsidRDefault="00FA53AA" w:rsidP="00850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Direzionale</w:t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="008501B9" w:rsidRPr="008501B9">
        <w:rPr>
          <w:rFonts w:ascii="Times New Roman" w:eastAsiaTheme="minorHAnsi" w:hAnsi="Times New Roman"/>
          <w:sz w:val="24"/>
          <w:szCs w:val="24"/>
        </w:rPr>
        <w:t>Sanitario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Produttivo</w:t>
      </w:r>
      <w:r w:rsidR="008501B9" w:rsidRPr="008501B9">
        <w:rPr>
          <w:rFonts w:ascii="Times New Roman" w:eastAsiaTheme="minorHAnsi" w:hAnsi="Times New Roman"/>
          <w:sz w:val="24"/>
          <w:szCs w:val="24"/>
        </w:rPr>
        <w:t xml:space="preserve"> </w:t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Altro (Specificare ……………..)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8501B9">
        <w:rPr>
          <w:rFonts w:ascii="Times New Roman" w:eastAsiaTheme="minorHAnsi" w:hAnsi="Times New Roman"/>
          <w:b/>
          <w:bCs/>
          <w:sz w:val="24"/>
          <w:szCs w:val="24"/>
        </w:rPr>
        <w:t>2. IMPIANTO TERMICO DESTINATO A SODDISFARE I SEGUENTI SERVIZI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Climatizzazione estiva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Ciclo produttivo (Descrizione: ................................................................................)</w:t>
      </w:r>
    </w:p>
    <w:p w:rsidR="008501B9" w:rsidRPr="008501B9" w:rsidRDefault="008501B9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N. torri di raffreddamento ………..... N° Condensatori evaporativi …………….</w:t>
      </w:r>
    </w:p>
    <w:p w:rsidR="008501B9" w:rsidRPr="008501B9" w:rsidRDefault="008501B9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Presenza di separatore di gocce?</w:t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Pr="008501B9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 xml:space="preserve">Si </w:t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No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8501B9">
        <w:rPr>
          <w:rFonts w:ascii="Times New Roman" w:eastAsiaTheme="minorHAnsi" w:hAnsi="Times New Roman"/>
          <w:b/>
          <w:bCs/>
          <w:sz w:val="24"/>
          <w:szCs w:val="24"/>
        </w:rPr>
        <w:t>3. TRATTAMENTO DELL’ACQUA DI RAFFREDDAMENTO DELL’IMPIANTO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Origine acqua di alimentazione: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 xml:space="preserve">acquedotto </w:t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 xml:space="preserve">pozzo </w:t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acqua superficiale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Trattamenti acqua esistenti:</w:t>
      </w:r>
    </w:p>
    <w:p w:rsidR="008501B9" w:rsidRPr="008501B9" w:rsidRDefault="00FA53AA" w:rsidP="00850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 xml:space="preserve">Filtrazione </w:t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Theme="minorHAnsi" w:hAnsi="Times New Roman"/>
          <w:sz w:val="24"/>
          <w:szCs w:val="24"/>
        </w:rPr>
        <w:tab/>
      </w: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  <w:u w:val="single"/>
        </w:rPr>
        <w:t>Trattamento acqua</w:t>
      </w:r>
      <w:r w:rsidR="008501B9">
        <w:rPr>
          <w:rFonts w:ascii="Times New Roman" w:eastAsiaTheme="minorHAnsi" w:hAnsi="Times New Roman"/>
          <w:sz w:val="24"/>
          <w:szCs w:val="24"/>
        </w:rPr>
        <w:tab/>
      </w:r>
      <w:r w:rsid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="DejaVuSans" w:hAnsi="Times New Roman"/>
          <w:sz w:val="24"/>
          <w:szCs w:val="24"/>
          <w:u w:val="single"/>
        </w:rPr>
        <w:t xml:space="preserve">❏ </w:t>
      </w:r>
      <w:r w:rsidR="008501B9" w:rsidRPr="008501B9">
        <w:rPr>
          <w:rFonts w:ascii="Times New Roman" w:eastAsiaTheme="minorHAnsi" w:hAnsi="Times New Roman"/>
          <w:sz w:val="24"/>
          <w:szCs w:val="24"/>
          <w:u w:val="single"/>
        </w:rPr>
        <w:t>Condizionamento chimico</w:t>
      </w:r>
    </w:p>
    <w:p w:rsidR="008501B9" w:rsidRPr="008501B9" w:rsidRDefault="00FA53AA" w:rsidP="008501B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Addolcimento</w:t>
      </w:r>
      <w:r w:rsidR="008501B9">
        <w:rPr>
          <w:rFonts w:ascii="Times New Roman" w:eastAsiaTheme="minorHAnsi" w:hAnsi="Times New Roman"/>
          <w:sz w:val="24"/>
          <w:szCs w:val="24"/>
        </w:rPr>
        <w:tab/>
      </w:r>
      <w:r w:rsid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="008501B9" w:rsidRPr="008501B9">
        <w:rPr>
          <w:rFonts w:ascii="Times New Roman" w:eastAsiaTheme="minorHAnsi" w:hAnsi="Times New Roman"/>
          <w:sz w:val="24"/>
          <w:szCs w:val="24"/>
        </w:rPr>
        <w:t xml:space="preserve">a prevalente azione </w:t>
      </w:r>
    </w:p>
    <w:p w:rsidR="008501B9" w:rsidRPr="008501B9" w:rsidRDefault="008501B9" w:rsidP="008501B9">
      <w:pPr>
        <w:autoSpaceDE w:val="0"/>
        <w:autoSpaceDN w:val="0"/>
        <w:adjustRightInd w:val="0"/>
        <w:spacing w:after="0" w:line="240" w:lineRule="auto"/>
        <w:ind w:left="6372" w:hanging="2830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 xml:space="preserve">Osmosi inversa </w:t>
      </w:r>
      <w:r>
        <w:rPr>
          <w:rFonts w:ascii="Times New Roman" w:eastAsiaTheme="minorHAnsi" w:hAnsi="Times New Roman"/>
          <w:sz w:val="24"/>
          <w:szCs w:val="24"/>
        </w:rPr>
        <w:tab/>
      </w:r>
      <w:r w:rsidRPr="008501B9">
        <w:rPr>
          <w:rFonts w:ascii="Times New Roman" w:eastAsiaTheme="minorHAnsi" w:hAnsi="Times New Roman"/>
          <w:sz w:val="24"/>
          <w:szCs w:val="24"/>
        </w:rPr>
        <w:t>antincrostante</w:t>
      </w:r>
    </w:p>
    <w:p w:rsidR="008501B9" w:rsidRDefault="00FA53AA" w:rsidP="008501B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Demineralizzazione</w:t>
      </w:r>
      <w:r w:rsid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="008501B9" w:rsidRPr="008501B9">
        <w:rPr>
          <w:rFonts w:ascii="Times New Roman" w:eastAsiaTheme="minorHAnsi" w:hAnsi="Times New Roman"/>
          <w:sz w:val="24"/>
          <w:szCs w:val="24"/>
        </w:rPr>
        <w:t xml:space="preserve">a prevalente azione </w:t>
      </w:r>
    </w:p>
    <w:p w:rsidR="008501B9" w:rsidRPr="008501B9" w:rsidRDefault="008501B9" w:rsidP="008501B9">
      <w:pPr>
        <w:autoSpaceDE w:val="0"/>
        <w:autoSpaceDN w:val="0"/>
        <w:adjustRightInd w:val="0"/>
        <w:spacing w:after="0" w:line="240" w:lineRule="auto"/>
        <w:ind w:left="6370" w:hanging="2830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Altro ……………</w:t>
      </w:r>
      <w:r>
        <w:rPr>
          <w:rFonts w:ascii="Times New Roman" w:eastAsiaTheme="minorHAnsi" w:hAnsi="Times New Roman"/>
          <w:sz w:val="24"/>
          <w:szCs w:val="24"/>
        </w:rPr>
        <w:tab/>
      </w:r>
      <w:r w:rsidRPr="008501B9">
        <w:rPr>
          <w:rFonts w:ascii="Times New Roman" w:eastAsiaTheme="minorHAnsi" w:hAnsi="Times New Roman"/>
          <w:sz w:val="24"/>
          <w:szCs w:val="24"/>
        </w:rPr>
        <w:t>anticorrosiva</w:t>
      </w:r>
    </w:p>
    <w:p w:rsidR="008501B9" w:rsidRDefault="00FA53AA" w:rsidP="008501B9">
      <w:pPr>
        <w:autoSpaceDE w:val="0"/>
        <w:autoSpaceDN w:val="0"/>
        <w:adjustRightInd w:val="0"/>
        <w:spacing w:after="0" w:line="240" w:lineRule="auto"/>
        <w:ind w:left="6370" w:hanging="2830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Nessun trattamento</w:t>
      </w:r>
      <w:r w:rsidR="008501B9">
        <w:rPr>
          <w:rFonts w:ascii="Times New Roman" w:eastAsiaTheme="minorHAnsi" w:hAnsi="Times New Roman"/>
          <w:sz w:val="24"/>
          <w:szCs w:val="24"/>
        </w:rPr>
        <w:tab/>
      </w:r>
      <w:r w:rsidR="008501B9">
        <w:rPr>
          <w:rFonts w:ascii="Times New Roman" w:eastAsiaTheme="minorHAnsi" w:hAnsi="Times New Roman"/>
          <w:sz w:val="24"/>
          <w:szCs w:val="24"/>
        </w:rPr>
        <w:tab/>
      </w:r>
      <w:r w:rsidR="008501B9"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="008501B9" w:rsidRPr="008501B9">
        <w:rPr>
          <w:rFonts w:ascii="Times New Roman" w:eastAsiaTheme="minorHAnsi" w:hAnsi="Times New Roman"/>
          <w:sz w:val="24"/>
          <w:szCs w:val="24"/>
        </w:rPr>
        <w:t>azione antincrostante e anticorrosiva</w:t>
      </w:r>
      <w:r w:rsidR="008501B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501B9" w:rsidRDefault="00FA53AA" w:rsidP="008501B9">
      <w:pPr>
        <w:autoSpaceDE w:val="0"/>
        <w:autoSpaceDN w:val="0"/>
        <w:adjustRightInd w:val="0"/>
        <w:spacing w:after="0" w:line="240" w:lineRule="auto"/>
        <w:ind w:left="6370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biocida</w:t>
      </w:r>
      <w:r w:rsidR="008501B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501B9" w:rsidRDefault="00FA53AA" w:rsidP="008501B9">
      <w:pPr>
        <w:autoSpaceDE w:val="0"/>
        <w:autoSpaceDN w:val="0"/>
        <w:adjustRightInd w:val="0"/>
        <w:spacing w:after="0" w:line="240" w:lineRule="auto"/>
        <w:ind w:left="6370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altro …………...</w:t>
      </w:r>
    </w:p>
    <w:p w:rsidR="00FA53AA" w:rsidRPr="008501B9" w:rsidRDefault="00FA53AA" w:rsidP="008501B9">
      <w:pPr>
        <w:autoSpaceDE w:val="0"/>
        <w:autoSpaceDN w:val="0"/>
        <w:adjustRightInd w:val="0"/>
        <w:spacing w:after="0" w:line="240" w:lineRule="auto"/>
        <w:ind w:left="6370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nessun trattamento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 xml:space="preserve">Spurgo automatico in relazione alla concentrazione salina: </w:t>
      </w:r>
      <w:r w:rsidR="008501B9">
        <w:rPr>
          <w:rFonts w:ascii="Times New Roman" w:eastAsiaTheme="minorHAnsi" w:hAnsi="Times New Roman"/>
          <w:sz w:val="24"/>
          <w:szCs w:val="24"/>
        </w:rPr>
        <w:tab/>
      </w: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 xml:space="preserve">Si </w:t>
      </w:r>
      <w:r w:rsidR="008501B9">
        <w:rPr>
          <w:rFonts w:ascii="Times New Roman" w:eastAsiaTheme="minorHAnsi" w:hAnsi="Times New Roman"/>
          <w:sz w:val="24"/>
          <w:szCs w:val="24"/>
        </w:rPr>
        <w:tab/>
      </w: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No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Se No, specificare come è eseguito lo spurgo: ……………………………………………………..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8501B9">
        <w:rPr>
          <w:rFonts w:ascii="Times New Roman" w:eastAsiaTheme="minorHAnsi" w:hAnsi="Times New Roman"/>
          <w:b/>
          <w:bCs/>
          <w:sz w:val="24"/>
          <w:szCs w:val="24"/>
        </w:rPr>
        <w:t>4. VALUTAZIONE DEL RISCHIO LEGIONELLA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 xml:space="preserve">Presenza del documento di valutazione e gestione del rischio legionella </w:t>
      </w:r>
      <w:r w:rsidR="008501B9">
        <w:rPr>
          <w:rFonts w:ascii="Times New Roman" w:eastAsiaTheme="minorHAnsi" w:hAnsi="Times New Roman"/>
          <w:sz w:val="24"/>
          <w:szCs w:val="24"/>
        </w:rPr>
        <w:tab/>
      </w:r>
      <w:r w:rsidR="008501B9">
        <w:rPr>
          <w:rFonts w:ascii="Times New Roman" w:eastAsiaTheme="minorHAnsi" w:hAnsi="Times New Roman"/>
          <w:sz w:val="24"/>
          <w:szCs w:val="24"/>
        </w:rPr>
        <w:tab/>
      </w: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 xml:space="preserve">Si </w:t>
      </w:r>
      <w:r w:rsidR="008501B9">
        <w:rPr>
          <w:rFonts w:ascii="Times New Roman" w:eastAsiaTheme="minorHAnsi" w:hAnsi="Times New Roman"/>
          <w:sz w:val="24"/>
          <w:szCs w:val="24"/>
        </w:rPr>
        <w:tab/>
      </w: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No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8501B9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5. CONTROLLI SULL’IMPIANTO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 xml:space="preserve">Presenza di un Piano di campionamenti per ricerca di legionella </w:t>
      </w:r>
      <w:r w:rsidR="008501B9">
        <w:rPr>
          <w:rFonts w:ascii="Times New Roman" w:eastAsiaTheme="minorHAnsi" w:hAnsi="Times New Roman"/>
          <w:sz w:val="24"/>
          <w:szCs w:val="24"/>
        </w:rPr>
        <w:tab/>
      </w:r>
      <w:r w:rsidR="008501B9">
        <w:rPr>
          <w:rFonts w:ascii="Times New Roman" w:eastAsiaTheme="minorHAnsi" w:hAnsi="Times New Roman"/>
          <w:sz w:val="24"/>
          <w:szCs w:val="24"/>
        </w:rPr>
        <w:tab/>
      </w: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 xml:space="preserve">Si </w:t>
      </w:r>
      <w:r w:rsidR="008501B9">
        <w:rPr>
          <w:rFonts w:ascii="Times New Roman" w:eastAsiaTheme="minorHAnsi" w:hAnsi="Times New Roman"/>
          <w:sz w:val="24"/>
          <w:szCs w:val="24"/>
        </w:rPr>
        <w:tab/>
      </w: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No</w:t>
      </w:r>
    </w:p>
    <w:p w:rsid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Se SI:</w:t>
      </w:r>
    </w:p>
    <w:p w:rsidR="008501B9" w:rsidRDefault="008501B9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AB5F93" w:rsidTr="00AB5F93">
        <w:tc>
          <w:tcPr>
            <w:tcW w:w="3259" w:type="dxa"/>
          </w:tcPr>
          <w:p w:rsidR="00AB5F93" w:rsidRDefault="00AB5F93" w:rsidP="00FA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1B9">
              <w:rPr>
                <w:rFonts w:ascii="Times New Roman" w:eastAsiaTheme="minorHAnsi" w:hAnsi="Times New Roman"/>
                <w:sz w:val="24"/>
                <w:szCs w:val="24"/>
              </w:rPr>
              <w:t>data campionamento</w:t>
            </w:r>
          </w:p>
        </w:tc>
        <w:tc>
          <w:tcPr>
            <w:tcW w:w="3259" w:type="dxa"/>
          </w:tcPr>
          <w:p w:rsidR="00AB5F93" w:rsidRDefault="00AB5F93" w:rsidP="00FA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1B9">
              <w:rPr>
                <w:rFonts w:ascii="Times New Roman" w:eastAsiaTheme="minorHAnsi" w:hAnsi="Times New Roman"/>
                <w:sz w:val="24"/>
                <w:szCs w:val="24"/>
              </w:rPr>
              <w:t>Esito: NEG</w:t>
            </w:r>
          </w:p>
        </w:tc>
        <w:tc>
          <w:tcPr>
            <w:tcW w:w="3260" w:type="dxa"/>
          </w:tcPr>
          <w:p w:rsidR="00AB5F93" w:rsidRPr="008501B9" w:rsidRDefault="00AB5F93" w:rsidP="00AB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1B9">
              <w:rPr>
                <w:rFonts w:ascii="Times New Roman" w:eastAsiaTheme="minorHAnsi" w:hAnsi="Times New Roman"/>
                <w:sz w:val="24"/>
                <w:szCs w:val="24"/>
              </w:rPr>
              <w:t>Esito POS: UFC/L</w:t>
            </w:r>
          </w:p>
          <w:p w:rsidR="00AB5F93" w:rsidRDefault="00AB5F93" w:rsidP="00FA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B5F93" w:rsidTr="00AB5F93">
        <w:tc>
          <w:tcPr>
            <w:tcW w:w="3259" w:type="dxa"/>
          </w:tcPr>
          <w:p w:rsidR="00AB5F93" w:rsidRDefault="00AB5F93" w:rsidP="00FA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B5F93" w:rsidRDefault="00AB5F93" w:rsidP="00FA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F93" w:rsidRDefault="00AB5F93" w:rsidP="00FA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B5F93" w:rsidTr="00AB5F93">
        <w:tc>
          <w:tcPr>
            <w:tcW w:w="3259" w:type="dxa"/>
          </w:tcPr>
          <w:p w:rsidR="00AB5F93" w:rsidRDefault="00AB5F93" w:rsidP="00FA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B5F93" w:rsidRDefault="00AB5F93" w:rsidP="00FA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F93" w:rsidRDefault="00AB5F93" w:rsidP="00FA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A53AA" w:rsidRPr="00AB5F93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AB5F93">
        <w:rPr>
          <w:rFonts w:ascii="Times New Roman" w:eastAsiaTheme="minorHAnsi" w:hAnsi="Times New Roman"/>
          <w:i/>
          <w:iCs/>
          <w:sz w:val="18"/>
          <w:szCs w:val="18"/>
        </w:rPr>
        <w:t>Nel caso aggiungere righe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FA53AA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Frequenza interventi di pulizia e drenaggio:</w:t>
      </w:r>
    </w:p>
    <w:p w:rsidR="00AB5F93" w:rsidRPr="008501B9" w:rsidRDefault="00AB5F93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all’inizio della stagione di raffreddamento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alla fine della stagione di raffreddamento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semestralmente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……………………………………………..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8501B9">
        <w:rPr>
          <w:rFonts w:ascii="Times New Roman" w:eastAsiaTheme="minorHAnsi" w:hAnsi="Times New Roman"/>
          <w:b/>
          <w:bCs/>
          <w:sz w:val="24"/>
          <w:szCs w:val="24"/>
        </w:rPr>
        <w:t>6. RESPONSABILE DELL’IMPIANTO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Cognome .............................................................Nome ….........................................................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CF/PI .............................................................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Ragione Sociale .........................................................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E-mail ........................................................................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Pec ...........................................................................</w:t>
      </w:r>
    </w:p>
    <w:p w:rsidR="00FA53AA" w:rsidRDefault="00AB5F93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Telefono …………………………………………</w:t>
      </w:r>
    </w:p>
    <w:p w:rsidR="00AB5F93" w:rsidRPr="008501B9" w:rsidRDefault="00AB5F93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 xml:space="preserve">6.1 </w:t>
      </w:r>
      <w:r w:rsidR="00AB5F93">
        <w:rPr>
          <w:rFonts w:ascii="Times New Roman" w:eastAsiaTheme="minorHAnsi" w:hAnsi="Times New Roman"/>
          <w:sz w:val="24"/>
          <w:szCs w:val="24"/>
        </w:rPr>
        <w:tab/>
      </w:r>
      <w:r w:rsidRPr="008501B9">
        <w:rPr>
          <w:rFonts w:ascii="Times New Roman" w:eastAsiaTheme="minorHAnsi" w:hAnsi="Times New Roman"/>
          <w:sz w:val="24"/>
          <w:szCs w:val="24"/>
        </w:rPr>
        <w:t>Referente impianto ……………………………</w:t>
      </w:r>
    </w:p>
    <w:p w:rsidR="00FA53AA" w:rsidRPr="008501B9" w:rsidRDefault="00FA53AA" w:rsidP="00AB5F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Tel ………………………………………………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8501B9">
        <w:rPr>
          <w:rFonts w:ascii="Times New Roman" w:eastAsiaTheme="minorHAnsi" w:hAnsi="Times New Roman"/>
          <w:b/>
          <w:bCs/>
          <w:sz w:val="24"/>
          <w:szCs w:val="24"/>
        </w:rPr>
        <w:t>7. DOCUMENTAZIONE DA NON INVIARE MA DISPONIBILE presso la Struttura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Schema dell’impianto, planimetria e documentazione fotografica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Documento di Valutazione del rischio Legionella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 xml:space="preserve">❏ </w:t>
      </w:r>
      <w:r w:rsidRPr="008501B9">
        <w:rPr>
          <w:rFonts w:ascii="Times New Roman" w:eastAsiaTheme="minorHAnsi" w:hAnsi="Times New Roman"/>
          <w:sz w:val="24"/>
          <w:szCs w:val="24"/>
        </w:rPr>
        <w:t>Registro di manutenzione dell’impianto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01B9">
        <w:rPr>
          <w:rFonts w:ascii="Times New Roman" w:eastAsia="DejaVuSans" w:hAnsi="Times New Roman"/>
          <w:sz w:val="24"/>
          <w:szCs w:val="24"/>
        </w:rPr>
        <w:t>❏</w:t>
      </w:r>
      <w:r w:rsidRPr="008501B9">
        <w:rPr>
          <w:rFonts w:ascii="Times New Roman" w:eastAsiaTheme="minorHAnsi" w:hAnsi="Times New Roman"/>
          <w:sz w:val="24"/>
          <w:szCs w:val="24"/>
        </w:rPr>
        <w:t>Schede tecniche dei prodotti utilizzati per pulizia e disinfezione</w:t>
      </w:r>
    </w:p>
    <w:p w:rsidR="00FA53AA" w:rsidRPr="00AB5F93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AB5F93">
        <w:rPr>
          <w:rFonts w:ascii="Times New Roman" w:eastAsiaTheme="minorHAnsi" w:hAnsi="Times New Roman"/>
          <w:i/>
          <w:iCs/>
          <w:sz w:val="20"/>
          <w:szCs w:val="20"/>
        </w:rPr>
        <w:t>Tutta la documentazione dovrà essere tenuta aggiornata</w:t>
      </w:r>
    </w:p>
    <w:p w:rsidR="00FA53AA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AB5F93" w:rsidRPr="008501B9" w:rsidRDefault="00AB5F93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FA53AA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501B9">
        <w:rPr>
          <w:rFonts w:ascii="Times New Roman" w:eastAsiaTheme="minorHAnsi" w:hAnsi="Times New Roman"/>
          <w:b/>
          <w:bCs/>
          <w:sz w:val="24"/>
          <w:szCs w:val="24"/>
        </w:rPr>
        <w:t xml:space="preserve">8. </w:t>
      </w:r>
      <w:r w:rsidRPr="00AB5F93">
        <w:rPr>
          <w:rFonts w:ascii="Times New Roman" w:eastAsiaTheme="minorHAnsi" w:hAnsi="Times New Roman"/>
          <w:b/>
          <w:sz w:val="24"/>
          <w:szCs w:val="24"/>
        </w:rPr>
        <w:t>NOTE</w:t>
      </w:r>
    </w:p>
    <w:p w:rsidR="00AB5F93" w:rsidRPr="00AB5F93" w:rsidRDefault="00AB5F93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B5F93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</w:t>
      </w:r>
    </w:p>
    <w:p w:rsidR="00AB5F93" w:rsidRPr="00AB5F93" w:rsidRDefault="00AB5F93" w:rsidP="00AB5F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B5F93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</w:t>
      </w:r>
    </w:p>
    <w:p w:rsidR="00AB5F93" w:rsidRPr="00AB5F93" w:rsidRDefault="00AB5F93" w:rsidP="00AB5F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B5F93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</w:t>
      </w:r>
    </w:p>
    <w:p w:rsidR="00AB5F93" w:rsidRPr="00AB5F93" w:rsidRDefault="00AB5F93" w:rsidP="00AB5F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B5F93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</w:t>
      </w:r>
    </w:p>
    <w:p w:rsidR="00AB5F93" w:rsidRPr="00AB5F93" w:rsidRDefault="00AB5F93" w:rsidP="00AB5F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B5F93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</w:t>
      </w: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3AA" w:rsidRPr="008501B9" w:rsidRDefault="00FA53AA" w:rsidP="00FA53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831EA" w:rsidRPr="008501B9" w:rsidRDefault="00FA53AA" w:rsidP="00FA53AA">
      <w:pPr>
        <w:tabs>
          <w:tab w:val="left" w:pos="963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501B9">
        <w:rPr>
          <w:rFonts w:ascii="Times New Roman" w:eastAsiaTheme="minorHAnsi" w:hAnsi="Times New Roman"/>
          <w:sz w:val="24"/>
          <w:szCs w:val="24"/>
        </w:rPr>
        <w:t>Data __________________ Tecnici redattori</w:t>
      </w:r>
    </w:p>
    <w:sectPr w:rsidR="009831EA" w:rsidRPr="008501B9" w:rsidSect="00FF2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78A"/>
    <w:multiLevelType w:val="multilevel"/>
    <w:tmpl w:val="6ADA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2E32"/>
    <w:multiLevelType w:val="hybridMultilevel"/>
    <w:tmpl w:val="254A14B2"/>
    <w:lvl w:ilvl="0" w:tplc="014890FA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color w:val="363639"/>
        <w:w w:val="100"/>
        <w:sz w:val="22"/>
        <w:szCs w:val="22"/>
        <w:lang w:val="it-IT" w:eastAsia="it-IT" w:bidi="it-IT"/>
      </w:rPr>
    </w:lvl>
    <w:lvl w:ilvl="1" w:tplc="6A94408C">
      <w:numFmt w:val="bullet"/>
      <w:lvlText w:val="•"/>
      <w:lvlJc w:val="left"/>
      <w:pPr>
        <w:ind w:left="1924" w:hanging="346"/>
      </w:pPr>
      <w:rPr>
        <w:lang w:val="it-IT" w:eastAsia="it-IT" w:bidi="it-IT"/>
      </w:rPr>
    </w:lvl>
    <w:lvl w:ilvl="2" w:tplc="AE22ECB6">
      <w:numFmt w:val="bullet"/>
      <w:lvlText w:val="•"/>
      <w:lvlJc w:val="left"/>
      <w:pPr>
        <w:ind w:left="2888" w:hanging="346"/>
      </w:pPr>
      <w:rPr>
        <w:lang w:val="it-IT" w:eastAsia="it-IT" w:bidi="it-IT"/>
      </w:rPr>
    </w:lvl>
    <w:lvl w:ilvl="3" w:tplc="8C8AFE40">
      <w:numFmt w:val="bullet"/>
      <w:lvlText w:val="•"/>
      <w:lvlJc w:val="left"/>
      <w:pPr>
        <w:ind w:left="3852" w:hanging="346"/>
      </w:pPr>
      <w:rPr>
        <w:lang w:val="it-IT" w:eastAsia="it-IT" w:bidi="it-IT"/>
      </w:rPr>
    </w:lvl>
    <w:lvl w:ilvl="4" w:tplc="93EAE92C">
      <w:numFmt w:val="bullet"/>
      <w:lvlText w:val="•"/>
      <w:lvlJc w:val="left"/>
      <w:pPr>
        <w:ind w:left="4816" w:hanging="346"/>
      </w:pPr>
      <w:rPr>
        <w:lang w:val="it-IT" w:eastAsia="it-IT" w:bidi="it-IT"/>
      </w:rPr>
    </w:lvl>
    <w:lvl w:ilvl="5" w:tplc="BA7EF532">
      <w:numFmt w:val="bullet"/>
      <w:lvlText w:val="•"/>
      <w:lvlJc w:val="left"/>
      <w:pPr>
        <w:ind w:left="5780" w:hanging="346"/>
      </w:pPr>
      <w:rPr>
        <w:lang w:val="it-IT" w:eastAsia="it-IT" w:bidi="it-IT"/>
      </w:rPr>
    </w:lvl>
    <w:lvl w:ilvl="6" w:tplc="24426B14">
      <w:numFmt w:val="bullet"/>
      <w:lvlText w:val="•"/>
      <w:lvlJc w:val="left"/>
      <w:pPr>
        <w:ind w:left="6744" w:hanging="346"/>
      </w:pPr>
      <w:rPr>
        <w:lang w:val="it-IT" w:eastAsia="it-IT" w:bidi="it-IT"/>
      </w:rPr>
    </w:lvl>
    <w:lvl w:ilvl="7" w:tplc="464ADB14">
      <w:numFmt w:val="bullet"/>
      <w:lvlText w:val="•"/>
      <w:lvlJc w:val="left"/>
      <w:pPr>
        <w:ind w:left="7708" w:hanging="346"/>
      </w:pPr>
      <w:rPr>
        <w:lang w:val="it-IT" w:eastAsia="it-IT" w:bidi="it-IT"/>
      </w:rPr>
    </w:lvl>
    <w:lvl w:ilvl="8" w:tplc="09DA6C2E">
      <w:numFmt w:val="bullet"/>
      <w:lvlText w:val="•"/>
      <w:lvlJc w:val="left"/>
      <w:pPr>
        <w:ind w:left="8672" w:hanging="346"/>
      </w:pPr>
      <w:rPr>
        <w:lang w:val="it-IT" w:eastAsia="it-IT" w:bidi="it-IT"/>
      </w:rPr>
    </w:lvl>
  </w:abstractNum>
  <w:abstractNum w:abstractNumId="2">
    <w:nsid w:val="16D10F3A"/>
    <w:multiLevelType w:val="hybridMultilevel"/>
    <w:tmpl w:val="A76C7BC0"/>
    <w:lvl w:ilvl="0" w:tplc="3EDA80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3B2A"/>
    <w:multiLevelType w:val="hybridMultilevel"/>
    <w:tmpl w:val="68DC44A4"/>
    <w:lvl w:ilvl="0" w:tplc="A9F6EF6E">
      <w:start w:val="1"/>
      <w:numFmt w:val="decimal"/>
      <w:lvlText w:val="%1)"/>
      <w:lvlJc w:val="left"/>
      <w:pPr>
        <w:ind w:left="346" w:hanging="346"/>
      </w:pPr>
      <w:rPr>
        <w:rFonts w:ascii="Times New Roman" w:eastAsia="Calibri" w:hAnsi="Times New Roman" w:cs="Times New Roman"/>
        <w:color w:val="363639"/>
        <w:w w:val="100"/>
        <w:sz w:val="22"/>
        <w:szCs w:val="22"/>
        <w:lang w:val="it-IT" w:eastAsia="it-IT" w:bidi="it-IT"/>
      </w:rPr>
    </w:lvl>
    <w:lvl w:ilvl="1" w:tplc="CBEC9D9C">
      <w:numFmt w:val="bullet"/>
      <w:lvlText w:val="•"/>
      <w:lvlJc w:val="left"/>
      <w:pPr>
        <w:ind w:left="1924" w:hanging="346"/>
      </w:pPr>
      <w:rPr>
        <w:lang w:val="it-IT" w:eastAsia="it-IT" w:bidi="it-IT"/>
      </w:rPr>
    </w:lvl>
    <w:lvl w:ilvl="2" w:tplc="EEB888A4">
      <w:numFmt w:val="bullet"/>
      <w:lvlText w:val="•"/>
      <w:lvlJc w:val="left"/>
      <w:pPr>
        <w:ind w:left="2888" w:hanging="346"/>
      </w:pPr>
      <w:rPr>
        <w:lang w:val="it-IT" w:eastAsia="it-IT" w:bidi="it-IT"/>
      </w:rPr>
    </w:lvl>
    <w:lvl w:ilvl="3" w:tplc="A6768348">
      <w:numFmt w:val="bullet"/>
      <w:lvlText w:val="•"/>
      <w:lvlJc w:val="left"/>
      <w:pPr>
        <w:ind w:left="3852" w:hanging="346"/>
      </w:pPr>
      <w:rPr>
        <w:lang w:val="it-IT" w:eastAsia="it-IT" w:bidi="it-IT"/>
      </w:rPr>
    </w:lvl>
    <w:lvl w:ilvl="4" w:tplc="EDCC58D2">
      <w:numFmt w:val="bullet"/>
      <w:lvlText w:val="•"/>
      <w:lvlJc w:val="left"/>
      <w:pPr>
        <w:ind w:left="4816" w:hanging="346"/>
      </w:pPr>
      <w:rPr>
        <w:lang w:val="it-IT" w:eastAsia="it-IT" w:bidi="it-IT"/>
      </w:rPr>
    </w:lvl>
    <w:lvl w:ilvl="5" w:tplc="0BD07162">
      <w:numFmt w:val="bullet"/>
      <w:lvlText w:val="•"/>
      <w:lvlJc w:val="left"/>
      <w:pPr>
        <w:ind w:left="5780" w:hanging="346"/>
      </w:pPr>
      <w:rPr>
        <w:lang w:val="it-IT" w:eastAsia="it-IT" w:bidi="it-IT"/>
      </w:rPr>
    </w:lvl>
    <w:lvl w:ilvl="6" w:tplc="5B740740">
      <w:numFmt w:val="bullet"/>
      <w:lvlText w:val="•"/>
      <w:lvlJc w:val="left"/>
      <w:pPr>
        <w:ind w:left="6744" w:hanging="346"/>
      </w:pPr>
      <w:rPr>
        <w:lang w:val="it-IT" w:eastAsia="it-IT" w:bidi="it-IT"/>
      </w:rPr>
    </w:lvl>
    <w:lvl w:ilvl="7" w:tplc="5CCA3E4A">
      <w:numFmt w:val="bullet"/>
      <w:lvlText w:val="•"/>
      <w:lvlJc w:val="left"/>
      <w:pPr>
        <w:ind w:left="7708" w:hanging="346"/>
      </w:pPr>
      <w:rPr>
        <w:lang w:val="it-IT" w:eastAsia="it-IT" w:bidi="it-IT"/>
      </w:rPr>
    </w:lvl>
    <w:lvl w:ilvl="8" w:tplc="0FF47998">
      <w:numFmt w:val="bullet"/>
      <w:lvlText w:val="•"/>
      <w:lvlJc w:val="left"/>
      <w:pPr>
        <w:ind w:left="8672" w:hanging="346"/>
      </w:pPr>
      <w:rPr>
        <w:lang w:val="it-IT" w:eastAsia="it-IT" w:bidi="it-IT"/>
      </w:rPr>
    </w:lvl>
  </w:abstractNum>
  <w:abstractNum w:abstractNumId="4">
    <w:nsid w:val="1B611BCD"/>
    <w:multiLevelType w:val="multilevel"/>
    <w:tmpl w:val="7578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74904"/>
    <w:multiLevelType w:val="hybridMultilevel"/>
    <w:tmpl w:val="D29669DC"/>
    <w:lvl w:ilvl="0" w:tplc="0410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71F42"/>
    <w:multiLevelType w:val="multilevel"/>
    <w:tmpl w:val="D7D8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F2056"/>
    <w:multiLevelType w:val="hybridMultilevel"/>
    <w:tmpl w:val="BA2CD2F2"/>
    <w:lvl w:ilvl="0" w:tplc="52BECA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8261A"/>
    <w:multiLevelType w:val="multilevel"/>
    <w:tmpl w:val="F77C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65F98"/>
    <w:multiLevelType w:val="multilevel"/>
    <w:tmpl w:val="1F16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534AD"/>
    <w:multiLevelType w:val="multilevel"/>
    <w:tmpl w:val="239E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283"/>
  <w:characterSpacingControl w:val="doNotCompress"/>
  <w:compat/>
  <w:rsids>
    <w:rsidRoot w:val="00A7068F"/>
    <w:rsid w:val="00070889"/>
    <w:rsid w:val="002C149C"/>
    <w:rsid w:val="002F49D7"/>
    <w:rsid w:val="003346FA"/>
    <w:rsid w:val="00356DD6"/>
    <w:rsid w:val="004E38C4"/>
    <w:rsid w:val="008501B9"/>
    <w:rsid w:val="00864868"/>
    <w:rsid w:val="008B60D1"/>
    <w:rsid w:val="009719C8"/>
    <w:rsid w:val="009831EA"/>
    <w:rsid w:val="00A7068F"/>
    <w:rsid w:val="00AB5F93"/>
    <w:rsid w:val="00BC4BE9"/>
    <w:rsid w:val="00BF67B5"/>
    <w:rsid w:val="00CB4635"/>
    <w:rsid w:val="00CF0BC7"/>
    <w:rsid w:val="00E310CF"/>
    <w:rsid w:val="00F9064E"/>
    <w:rsid w:val="00FA53AA"/>
    <w:rsid w:val="00FF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68F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Titolo2">
    <w:name w:val="heading 2"/>
    <w:basedOn w:val="Normale"/>
    <w:link w:val="Titolo2Carattere"/>
    <w:uiPriority w:val="9"/>
    <w:qFormat/>
    <w:rsid w:val="00CB4635"/>
    <w:pPr>
      <w:spacing w:before="200" w:after="100" w:line="240" w:lineRule="auto"/>
      <w:outlineLvl w:val="1"/>
    </w:pPr>
    <w:rPr>
      <w:rFonts w:ascii="inherit" w:eastAsia="Times New Roman" w:hAnsi="inherit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A7068F"/>
    <w:pPr>
      <w:widowControl w:val="0"/>
      <w:autoSpaceDE w:val="0"/>
      <w:autoSpaceDN w:val="0"/>
      <w:spacing w:after="0" w:line="240" w:lineRule="auto"/>
    </w:pPr>
    <w:rPr>
      <w:rFonts w:cs="Calibri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A7068F"/>
    <w:rPr>
      <w:rFonts w:ascii="Calibri" w:eastAsia="Calibri" w:hAnsi="Calibri" w:cs="Calibri"/>
      <w:sz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A7068F"/>
    <w:pPr>
      <w:widowControl w:val="0"/>
      <w:autoSpaceDE w:val="0"/>
      <w:autoSpaceDN w:val="0"/>
      <w:spacing w:after="0" w:line="240" w:lineRule="auto"/>
      <w:ind w:left="953" w:right="724" w:hanging="360"/>
    </w:pPr>
    <w:rPr>
      <w:rFonts w:cs="Calibri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A7068F"/>
    <w:pPr>
      <w:widowControl w:val="0"/>
      <w:autoSpaceDE w:val="0"/>
      <w:autoSpaceDN w:val="0"/>
      <w:spacing w:after="0" w:line="240" w:lineRule="auto"/>
      <w:ind w:left="233"/>
      <w:outlineLvl w:val="1"/>
    </w:pPr>
    <w:rPr>
      <w:rFonts w:cs="Calibri"/>
      <w:b/>
      <w:bCs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4635"/>
    <w:rPr>
      <w:rFonts w:ascii="inherit" w:eastAsia="Times New Roman" w:hAnsi="inherit" w:cs="Times New Roman"/>
      <w:sz w:val="30"/>
      <w:szCs w:val="3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4635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CB463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B4635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B46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B463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B46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B463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hidden1">
    <w:name w:val="hidden1"/>
    <w:basedOn w:val="Carpredefinitoparagrafo"/>
    <w:rsid w:val="00CB4635"/>
    <w:rPr>
      <w:vanish/>
      <w:webHidden w:val="0"/>
      <w:specVanish w:val="0"/>
    </w:rPr>
  </w:style>
  <w:style w:type="character" w:customStyle="1" w:styleId="blobdownloadsize">
    <w:name w:val="blobdownloadsize"/>
    <w:basedOn w:val="Carpredefinitoparagrafo"/>
    <w:rsid w:val="00CB4635"/>
  </w:style>
  <w:style w:type="character" w:customStyle="1" w:styleId="blobhidden">
    <w:name w:val="blobhidden"/>
    <w:basedOn w:val="Carpredefinitoparagrafo"/>
    <w:rsid w:val="00CB4635"/>
  </w:style>
  <w:style w:type="paragraph" w:customStyle="1" w:styleId="textcopy">
    <w:name w:val="textcopy"/>
    <w:basedOn w:val="Normale"/>
    <w:rsid w:val="00CB4635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63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7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7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3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2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8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4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cdb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elenap</cp:lastModifiedBy>
  <cp:revision>2</cp:revision>
  <cp:lastPrinted>2018-07-28T09:47:00Z</cp:lastPrinted>
  <dcterms:created xsi:type="dcterms:W3CDTF">2018-07-28T17:56:00Z</dcterms:created>
  <dcterms:modified xsi:type="dcterms:W3CDTF">2018-07-28T17:56:00Z</dcterms:modified>
</cp:coreProperties>
</file>